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EF069" w14:textId="77777777" w:rsidR="00C57899" w:rsidRDefault="00C57899" w:rsidP="00D317D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7954FCDD" w14:textId="36782CE4" w:rsidR="0023534F" w:rsidRPr="001626F9" w:rsidRDefault="00824A21" w:rsidP="00D317DD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626F9">
        <w:rPr>
          <w:rFonts w:ascii="Cambria" w:hAnsi="Cambria" w:cs="Times New Roman"/>
          <w:b/>
          <w:sz w:val="24"/>
          <w:szCs w:val="24"/>
        </w:rPr>
        <w:t>Załącznik N</w:t>
      </w:r>
      <w:r w:rsidR="00491A19">
        <w:rPr>
          <w:rFonts w:ascii="Cambria" w:hAnsi="Cambria" w:cs="Times New Roman"/>
          <w:b/>
          <w:sz w:val="24"/>
          <w:szCs w:val="24"/>
        </w:rPr>
        <w:t>r 6</w:t>
      </w:r>
      <w:r w:rsidR="00263EE9" w:rsidRPr="001626F9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1626F9">
        <w:rPr>
          <w:rFonts w:ascii="Cambria" w:hAnsi="Cambria" w:cs="Times New Roman"/>
          <w:b/>
          <w:sz w:val="24"/>
          <w:szCs w:val="24"/>
        </w:rPr>
        <w:t>d</w:t>
      </w:r>
      <w:r w:rsidR="0023534F" w:rsidRPr="001626F9">
        <w:rPr>
          <w:rFonts w:ascii="Cambria" w:hAnsi="Cambria"/>
          <w:b/>
          <w:bCs/>
          <w:sz w:val="24"/>
          <w:szCs w:val="24"/>
        </w:rPr>
        <w:t>o SWZ</w:t>
      </w:r>
    </w:p>
    <w:p w14:paraId="4C759728" w14:textId="77777777" w:rsidR="0023534F" w:rsidRPr="006E46B7" w:rsidRDefault="0023534F" w:rsidP="00D317D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1626F9">
        <w:rPr>
          <w:rFonts w:ascii="Cambria" w:hAnsi="Cambria" w:cs="Times New Roman"/>
          <w:b/>
          <w:sz w:val="26"/>
          <w:szCs w:val="26"/>
        </w:rPr>
        <w:t xml:space="preserve">Wzór </w:t>
      </w:r>
      <w:r w:rsidRPr="006E46B7">
        <w:rPr>
          <w:rFonts w:ascii="Cambria" w:hAnsi="Cambria" w:cs="Times New Roman"/>
          <w:b/>
          <w:sz w:val="26"/>
          <w:szCs w:val="26"/>
        </w:rPr>
        <w:t>wykazu</w:t>
      </w:r>
      <w:r w:rsidR="00271293" w:rsidRPr="006E46B7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46B7">
        <w:rPr>
          <w:rFonts w:ascii="Cambria" w:hAnsi="Cambria" w:cs="Times New Roman"/>
          <w:b/>
          <w:sz w:val="26"/>
          <w:szCs w:val="26"/>
        </w:rPr>
        <w:t>robót</w:t>
      </w:r>
      <w:r w:rsidR="00446D21" w:rsidRPr="006E46B7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634B086" w14:textId="53108034" w:rsidR="00D317DD" w:rsidRPr="000962E8" w:rsidRDefault="00D317DD" w:rsidP="00D317DD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6E46B7">
        <w:rPr>
          <w:rFonts w:ascii="Cambria" w:hAnsi="Cambria" w:cs="Calibri"/>
          <w:bCs/>
          <w:color w:val="auto"/>
          <w:sz w:val="24"/>
          <w:szCs w:val="24"/>
        </w:rPr>
        <w:t>(</w:t>
      </w:r>
      <w:r w:rsidR="00196E05" w:rsidRPr="001D0AE2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 w:rsidR="00196E05" w:rsidRPr="005450C8">
        <w:rPr>
          <w:rFonts w:ascii="Cambria" w:hAnsi="Cambria"/>
          <w:b/>
          <w:sz w:val="24"/>
          <w:szCs w:val="24"/>
        </w:rPr>
        <w:t xml:space="preserve"> </w:t>
      </w:r>
      <w:r w:rsidR="00460E80" w:rsidRPr="000962E8">
        <w:rPr>
          <w:rFonts w:ascii="Cambria" w:hAnsi="Cambria"/>
          <w:color w:val="auto"/>
          <w:sz w:val="24"/>
          <w:szCs w:val="24"/>
        </w:rPr>
        <w:t>ZP</w:t>
      </w:r>
      <w:r w:rsidR="00592C4E">
        <w:rPr>
          <w:rFonts w:ascii="Cambria" w:hAnsi="Cambria"/>
          <w:color w:val="auto"/>
          <w:sz w:val="24"/>
          <w:szCs w:val="24"/>
        </w:rPr>
        <w:t>F</w:t>
      </w:r>
      <w:r w:rsidR="00460E80" w:rsidRPr="00840092">
        <w:rPr>
          <w:rFonts w:ascii="Cambria" w:hAnsi="Cambria"/>
          <w:color w:val="auto"/>
          <w:sz w:val="24"/>
          <w:szCs w:val="24"/>
        </w:rPr>
        <w:t>.271</w:t>
      </w:r>
      <w:r w:rsidR="00074A8C" w:rsidRPr="00840092">
        <w:rPr>
          <w:rFonts w:ascii="Cambria" w:hAnsi="Cambria"/>
          <w:color w:val="auto"/>
          <w:sz w:val="24"/>
          <w:szCs w:val="24"/>
        </w:rPr>
        <w:t>.</w:t>
      </w:r>
      <w:r w:rsidR="00263C35">
        <w:rPr>
          <w:rFonts w:ascii="Cambria" w:hAnsi="Cambria"/>
          <w:color w:val="auto"/>
          <w:sz w:val="24"/>
          <w:szCs w:val="24"/>
        </w:rPr>
        <w:t>1</w:t>
      </w:r>
      <w:r w:rsidR="009259E9">
        <w:rPr>
          <w:rFonts w:ascii="Cambria" w:hAnsi="Cambria"/>
          <w:color w:val="auto"/>
          <w:sz w:val="24"/>
          <w:szCs w:val="24"/>
        </w:rPr>
        <w:t>5</w:t>
      </w:r>
      <w:r w:rsidR="00592C4E" w:rsidRPr="00840092">
        <w:rPr>
          <w:rFonts w:ascii="Cambria" w:hAnsi="Cambria"/>
          <w:color w:val="auto"/>
          <w:sz w:val="24"/>
          <w:szCs w:val="24"/>
        </w:rPr>
        <w:t>.202</w:t>
      </w:r>
      <w:r w:rsidR="009259E9">
        <w:rPr>
          <w:rFonts w:ascii="Cambria" w:hAnsi="Cambria"/>
          <w:color w:val="auto"/>
          <w:sz w:val="24"/>
          <w:szCs w:val="24"/>
        </w:rPr>
        <w:t>5</w:t>
      </w:r>
      <w:r w:rsidRPr="000962E8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3E64DA19" w14:textId="77777777" w:rsidR="00840092" w:rsidRPr="00840092" w:rsidRDefault="00840092" w:rsidP="00840092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840092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3E0FCD9E" w14:textId="77777777" w:rsidR="00840092" w:rsidRPr="00840092" w:rsidRDefault="00840092" w:rsidP="00840092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840092">
        <w:rPr>
          <w:rFonts w:ascii="Cambria" w:hAnsi="Cambria"/>
          <w:b/>
          <w:bCs/>
        </w:rPr>
        <w:t xml:space="preserve">Gmina i Miasto Rudnik nad Sanem </w:t>
      </w:r>
    </w:p>
    <w:p w14:paraId="7F500CBF" w14:textId="77777777" w:rsidR="00840092" w:rsidRPr="00840092" w:rsidRDefault="00840092" w:rsidP="00840092">
      <w:pPr>
        <w:spacing w:line="276" w:lineRule="auto"/>
        <w:ind w:left="1134" w:hanging="1134"/>
        <w:contextualSpacing/>
        <w:rPr>
          <w:rFonts w:ascii="Cambria" w:hAnsi="Cambria"/>
        </w:rPr>
      </w:pPr>
      <w:r w:rsidRPr="00840092">
        <w:rPr>
          <w:rFonts w:ascii="Cambria" w:hAnsi="Cambria"/>
        </w:rPr>
        <w:t>ul. Rynek 40, 37-420 Rudnik nad Sanem,</w:t>
      </w:r>
    </w:p>
    <w:p w14:paraId="3D06003C" w14:textId="77777777" w:rsidR="00840092" w:rsidRPr="00840092" w:rsidRDefault="00840092" w:rsidP="0084009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840092">
        <w:rPr>
          <w:rFonts w:ascii="Cambria" w:hAnsi="Cambria" w:cs="Arial"/>
          <w:bCs/>
        </w:rPr>
        <w:t>NIP: 602-000-88-58, REGON: 830409465,</w:t>
      </w:r>
    </w:p>
    <w:p w14:paraId="2A43D996" w14:textId="77777777" w:rsidR="00840092" w:rsidRPr="00840092" w:rsidRDefault="00840092" w:rsidP="0084009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840092">
        <w:rPr>
          <w:rFonts w:ascii="Cambria" w:hAnsi="Cambria" w:cs="Arial"/>
          <w:bCs/>
        </w:rPr>
        <w:t>Tel. (15) 876 10 02</w:t>
      </w:r>
    </w:p>
    <w:p w14:paraId="07FF1687" w14:textId="77777777" w:rsidR="00840092" w:rsidRPr="00840092" w:rsidRDefault="00840092" w:rsidP="00840092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840092">
        <w:rPr>
          <w:rFonts w:ascii="Cambria" w:hAnsi="Cambria" w:cs="Arial"/>
          <w:bCs/>
        </w:rPr>
        <w:tab/>
        <w:t xml:space="preserve">Poczta elektroniczna [e-mail]: </w:t>
      </w:r>
      <w:r w:rsidRPr="00840092">
        <w:rPr>
          <w:rFonts w:ascii="Cambria" w:hAnsi="Cambria"/>
          <w:color w:val="0000FF"/>
          <w:u w:val="single"/>
        </w:rPr>
        <w:t>przetargi@rudnik.pl</w:t>
      </w:r>
    </w:p>
    <w:p w14:paraId="41EE58EC" w14:textId="77777777" w:rsidR="007B1647" w:rsidRPr="00A26521" w:rsidRDefault="007B1647" w:rsidP="007B1647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r w:rsidRPr="00A26521">
        <w:rPr>
          <w:rFonts w:ascii="Cambria" w:hAnsi="Cambria"/>
        </w:rPr>
        <w:t>Adres strony internetowej prowadzonego postępowania:</w:t>
      </w:r>
    </w:p>
    <w:p w14:paraId="6FD63E2F" w14:textId="0C8AEF93" w:rsidR="007B1647" w:rsidRPr="00A26521" w:rsidRDefault="009259E9" w:rsidP="007B1647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color w:val="1223C8"/>
        </w:rPr>
      </w:pPr>
      <w:hyperlink r:id="rId7" w:history="1">
        <w:r w:rsidRPr="0022733B">
          <w:rPr>
            <w:rStyle w:val="Hipercze"/>
          </w:rPr>
          <w:t>https://ezamowienia.gov.pl/mp-client/tenders/ocds-148610-6fd04f67-4183-42e9-b466-1f22e2a59134</w:t>
        </w:r>
      </w:hyperlink>
      <w:r>
        <w:t xml:space="preserve"> </w:t>
      </w:r>
      <w:r w:rsidR="007B1647" w:rsidRPr="00A26521">
        <w:rPr>
          <w:color w:val="1223C8"/>
        </w:rPr>
        <w:t xml:space="preserve"> </w:t>
      </w:r>
    </w:p>
    <w:p w14:paraId="091C72DC" w14:textId="0E633B89" w:rsidR="007B1647" w:rsidRPr="00367ABA" w:rsidRDefault="007B1647" w:rsidP="007B1647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A26521">
        <w:rPr>
          <w:rFonts w:ascii="Cambria" w:hAnsi="Cambria"/>
          <w:b/>
        </w:rPr>
        <w:t>Identyfikator (ID) postępowania na Platformie e-Zamówienia:</w:t>
      </w:r>
      <w:r w:rsidRPr="00A26521">
        <w:rPr>
          <w:rFonts w:ascii="Cambria" w:hAnsi="Cambria"/>
        </w:rPr>
        <w:t xml:space="preserve"> </w:t>
      </w:r>
      <w:r w:rsidRPr="00A26521">
        <w:rPr>
          <w:rFonts w:ascii="Cambria" w:hAnsi="Cambria"/>
        </w:rPr>
        <w:br/>
      </w:r>
      <w:r w:rsidR="009259E9" w:rsidRPr="009259E9">
        <w:rPr>
          <w:rFonts w:ascii="Cambria" w:hAnsi="Cambria"/>
          <w:color w:val="0000FF"/>
          <w:u w:val="single"/>
        </w:rPr>
        <w:t>ocds-148610-6fd04f67-4183-42e9-b466-1f22e2a59134</w:t>
      </w:r>
    </w:p>
    <w:p w14:paraId="1EB3167A" w14:textId="77777777" w:rsidR="00592C4E" w:rsidRPr="00F93E6D" w:rsidRDefault="00592C4E" w:rsidP="00592C4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7720B2E" w14:textId="77777777" w:rsidR="008D66AC" w:rsidRPr="001626F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D23BAC7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6EC140AD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6DB2BA1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21257FDB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6A6A929" w14:textId="77777777" w:rsidR="000423C9" w:rsidRPr="001626F9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2B45101" w14:textId="77777777" w:rsidR="000423C9" w:rsidRPr="001626F9" w:rsidRDefault="000423C9" w:rsidP="000423C9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4A94554D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7993ED1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D0BBB95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6280CF0" w14:textId="77777777" w:rsidR="00F90F5A" w:rsidRPr="001626F9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9850372" w14:textId="77777777" w:rsidR="008C322F" w:rsidRDefault="008C322F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EE1DEFE" w14:textId="77777777" w:rsidR="008C322F" w:rsidRPr="001626F9" w:rsidRDefault="008C322F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A34810D" w14:textId="77777777" w:rsidR="00E67A50" w:rsidRPr="001626F9" w:rsidRDefault="00592C4E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592C4E">
        <w:rPr>
          <w:rFonts w:ascii="Cambria" w:hAnsi="Cambria"/>
          <w:b/>
          <w:sz w:val="28"/>
          <w:szCs w:val="28"/>
        </w:rPr>
        <w:t>WYKAZ WYKONANYCH ROBÓT BUDOWLANYCH</w:t>
      </w:r>
    </w:p>
    <w:p w14:paraId="2B47B434" w14:textId="77777777" w:rsidR="001B0E64" w:rsidRPr="001626F9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8D8F89E" w14:textId="35A9505B" w:rsidR="00592C4E" w:rsidRPr="009259E9" w:rsidRDefault="00243D6D" w:rsidP="00A81D81">
      <w:pPr>
        <w:spacing w:line="276" w:lineRule="auto"/>
        <w:jc w:val="both"/>
        <w:rPr>
          <w:rFonts w:ascii="Cambria" w:hAnsi="Cambria"/>
          <w:b/>
          <w:bCs/>
        </w:rPr>
      </w:pPr>
      <w:r w:rsidRPr="001626F9">
        <w:rPr>
          <w:rFonts w:ascii="Cambria" w:hAnsi="Cambria"/>
        </w:rPr>
        <w:t xml:space="preserve">Na potrzeby postępowania o udzielenie </w:t>
      </w:r>
      <w:r w:rsidRPr="000962E8">
        <w:rPr>
          <w:rFonts w:ascii="Cambria" w:hAnsi="Cambria"/>
        </w:rPr>
        <w:t xml:space="preserve">zamówienia publicznego, którego </w:t>
      </w:r>
      <w:r w:rsidR="000F4B50" w:rsidRPr="000962E8">
        <w:rPr>
          <w:rFonts w:ascii="Cambria" w:hAnsi="Cambria"/>
        </w:rPr>
        <w:t>przedmiotem jest</w:t>
      </w:r>
      <w:r w:rsidR="003C49D6" w:rsidRPr="000962E8">
        <w:rPr>
          <w:rFonts w:ascii="Cambria" w:hAnsi="Cambria"/>
        </w:rPr>
        <w:t xml:space="preserve"> robota budowlana na zadaniu inwestycyjnym</w:t>
      </w:r>
      <w:r w:rsidR="00271293" w:rsidRPr="000962E8">
        <w:rPr>
          <w:rFonts w:ascii="Cambria" w:hAnsi="Cambria"/>
        </w:rPr>
        <w:t xml:space="preserve"> </w:t>
      </w:r>
      <w:r w:rsidR="001B0E64" w:rsidRPr="000962E8">
        <w:rPr>
          <w:rFonts w:ascii="Cambria" w:hAnsi="Cambria"/>
        </w:rPr>
        <w:t>pn.</w:t>
      </w:r>
      <w:r w:rsidR="00271293" w:rsidRPr="000962E8">
        <w:rPr>
          <w:rFonts w:ascii="Cambria" w:hAnsi="Cambria"/>
        </w:rPr>
        <w:t xml:space="preserve"> </w:t>
      </w:r>
      <w:r w:rsidR="00592C4E" w:rsidRPr="00592C4E">
        <w:rPr>
          <w:rFonts w:ascii="Cambria" w:hAnsi="Cambria"/>
          <w:b/>
        </w:rPr>
        <w:t>„</w:t>
      </w:r>
      <w:r w:rsidR="009259E9" w:rsidRPr="009259E9">
        <w:rPr>
          <w:rFonts w:ascii="Cambria" w:hAnsi="Cambria"/>
          <w:b/>
          <w:bCs/>
        </w:rPr>
        <w:t>Poprawa efektywności energetycznej budynku Publicznej Szkoły Podstawowej nr 3 im. M. Konopnickiej w Rudniku nad Sanem</w:t>
      </w:r>
      <w:r w:rsidR="009259E9">
        <w:rPr>
          <w:rFonts w:ascii="Cambria" w:hAnsi="Cambria"/>
          <w:b/>
          <w:bCs/>
        </w:rPr>
        <w:t>”</w:t>
      </w:r>
      <w:r w:rsidR="009259E9" w:rsidRPr="009259E9">
        <w:rPr>
          <w:rFonts w:ascii="Cambria" w:hAnsi="Cambria"/>
          <w:b/>
          <w:bCs/>
        </w:rPr>
        <w:t xml:space="preserve"> w systemie "zaprojektuj i wybuduj" </w:t>
      </w:r>
      <w:r w:rsidR="00A8486E" w:rsidRPr="001D0AE2">
        <w:rPr>
          <w:rFonts w:ascii="Cambria" w:hAnsi="Cambria"/>
          <w:b/>
          <w:i/>
          <w:iCs/>
          <w:color w:val="FF0000"/>
        </w:rPr>
        <w:t xml:space="preserve"> </w:t>
      </w:r>
      <w:r w:rsidR="00A8486E" w:rsidRPr="001826A3">
        <w:rPr>
          <w:rFonts w:ascii="Cambria" w:hAnsi="Cambria"/>
          <w:snapToGrid w:val="0"/>
        </w:rPr>
        <w:t>p</w:t>
      </w:r>
      <w:r w:rsidR="00A8486E" w:rsidRPr="001826A3">
        <w:rPr>
          <w:rFonts w:ascii="Cambria" w:hAnsi="Cambria"/>
        </w:rPr>
        <w:t xml:space="preserve">rowadzonego przez </w:t>
      </w:r>
      <w:r w:rsidR="00A8486E" w:rsidRPr="001826A3">
        <w:rPr>
          <w:rFonts w:ascii="Cambria" w:hAnsi="Cambria"/>
          <w:b/>
        </w:rPr>
        <w:t xml:space="preserve">Gminę </w:t>
      </w:r>
      <w:r w:rsidR="00592C4E">
        <w:rPr>
          <w:rFonts w:ascii="Cambria" w:hAnsi="Cambria"/>
          <w:b/>
        </w:rPr>
        <w:t>i Miasto Rudnik nad Sanem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</w:t>
      </w:r>
      <w:r w:rsidR="008C322F">
        <w:rPr>
          <w:rFonts w:ascii="Cambria" w:hAnsi="Cambria"/>
          <w:b/>
        </w:rPr>
        <w:t>wykonanych robót budowlanych</w:t>
      </w:r>
      <w:r w:rsidR="00E67A50" w:rsidRPr="001626F9">
        <w:rPr>
          <w:rFonts w:ascii="Cambria" w:hAnsi="Cambria"/>
          <w:b/>
        </w:rPr>
        <w:t xml:space="preserve">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8C322F">
        <w:rPr>
          <w:rFonts w:ascii="Cambria" w:hAnsi="Cambria"/>
          <w:b/>
        </w:rPr>
        <w:t>.</w:t>
      </w:r>
      <w:r w:rsidR="007A2D3E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36C6BB69" w14:textId="77777777" w:rsidR="00592C4E" w:rsidRDefault="00592C4E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107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1857"/>
        <w:gridCol w:w="1137"/>
        <w:gridCol w:w="2136"/>
        <w:gridCol w:w="3218"/>
      </w:tblGrid>
      <w:tr w:rsidR="00592C4E" w:rsidRPr="00592C4E" w14:paraId="10D09F1D" w14:textId="77777777" w:rsidTr="00642552">
        <w:trPr>
          <w:cantSplit/>
          <w:trHeight w:val="771"/>
          <w:jc w:val="center"/>
        </w:trPr>
        <w:tc>
          <w:tcPr>
            <w:tcW w:w="236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01108849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Rodzaj robót</w:t>
            </w:r>
          </w:p>
        </w:tc>
        <w:tc>
          <w:tcPr>
            <w:tcW w:w="185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14:paraId="72490387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Całkowita wartość (brutto)</w:t>
            </w:r>
          </w:p>
        </w:tc>
        <w:tc>
          <w:tcPr>
            <w:tcW w:w="113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14:paraId="761935EC" w14:textId="77777777" w:rsidR="00592C4E" w:rsidRPr="00592C4E" w:rsidRDefault="00592C4E" w:rsidP="0064255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Data realizacji</w:t>
            </w:r>
          </w:p>
        </w:tc>
        <w:tc>
          <w:tcPr>
            <w:tcW w:w="213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4036890F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Miejsce wykonania</w:t>
            </w:r>
          </w:p>
        </w:tc>
        <w:tc>
          <w:tcPr>
            <w:tcW w:w="321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0734D4B4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Podmiot zlecający</w:t>
            </w:r>
          </w:p>
        </w:tc>
      </w:tr>
      <w:tr w:rsidR="00592C4E" w:rsidRPr="00592C4E" w14:paraId="3908C952" w14:textId="77777777" w:rsidTr="00642552">
        <w:trPr>
          <w:cantSplit/>
          <w:trHeight w:val="287"/>
          <w:jc w:val="center"/>
        </w:trPr>
        <w:tc>
          <w:tcPr>
            <w:tcW w:w="2363" w:type="dxa"/>
            <w:tcBorders>
              <w:left w:val="double" w:sz="1" w:space="0" w:color="000000"/>
              <w:bottom w:val="single" w:sz="4" w:space="0" w:color="000000"/>
            </w:tcBorders>
          </w:tcPr>
          <w:p w14:paraId="2E74C4F9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1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</w:tcPr>
          <w:p w14:paraId="50B54917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2</w:t>
            </w:r>
          </w:p>
        </w:tc>
        <w:tc>
          <w:tcPr>
            <w:tcW w:w="113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55C1DFE1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3</w:t>
            </w: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09B6A37E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4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3EAAC9B4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5</w:t>
            </w:r>
          </w:p>
        </w:tc>
      </w:tr>
      <w:tr w:rsidR="00592C4E" w:rsidRPr="00592C4E" w14:paraId="3DA1CBD0" w14:textId="77777777" w:rsidTr="00642552">
        <w:trPr>
          <w:cantSplit/>
          <w:trHeight w:val="3572"/>
          <w:jc w:val="center"/>
        </w:trPr>
        <w:tc>
          <w:tcPr>
            <w:tcW w:w="2363" w:type="dxa"/>
            <w:tcBorders>
              <w:left w:val="double" w:sz="1" w:space="0" w:color="000000"/>
              <w:bottom w:val="double" w:sz="1" w:space="0" w:color="000000"/>
            </w:tcBorders>
          </w:tcPr>
          <w:p w14:paraId="21201AD8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67B291F4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double" w:sz="1" w:space="0" w:color="000000"/>
            </w:tcBorders>
          </w:tcPr>
          <w:p w14:paraId="48963467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45652970" w14:textId="77777777" w:rsidR="00592C4E" w:rsidRPr="00592C4E" w:rsidRDefault="00592C4E" w:rsidP="0064255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double" w:sz="1" w:space="0" w:color="000000"/>
            </w:tcBorders>
          </w:tcPr>
          <w:p w14:paraId="54F3753E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1AE5B746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79B4B38B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2458E7C4" w14:textId="77777777" w:rsidR="00592C4E" w:rsidRPr="00592C4E" w:rsidRDefault="00592C4E" w:rsidP="0064255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18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01BFFEE2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0314CEBF" w14:textId="77777777" w:rsidR="008C322F" w:rsidRDefault="008C322F" w:rsidP="00A81D81">
      <w:pPr>
        <w:spacing w:line="276" w:lineRule="auto"/>
        <w:jc w:val="both"/>
        <w:rPr>
          <w:rFonts w:ascii="Cambria" w:hAnsi="Cambria"/>
        </w:rPr>
      </w:pPr>
    </w:p>
    <w:p w14:paraId="504C3A3F" w14:textId="77777777" w:rsidR="009E6958" w:rsidRPr="001626F9" w:rsidRDefault="009E6958" w:rsidP="00A81D81">
      <w:pPr>
        <w:spacing w:line="276" w:lineRule="auto"/>
        <w:jc w:val="both"/>
        <w:rPr>
          <w:rFonts w:ascii="Cambria" w:hAnsi="Cambria"/>
        </w:rPr>
      </w:pPr>
    </w:p>
    <w:p w14:paraId="176359F5" w14:textId="77777777" w:rsidR="00A81D81" w:rsidRPr="001626F9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97ED907" w14:textId="77777777" w:rsidR="00CB24BD" w:rsidRPr="001626F9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7258D741" w14:textId="77777777" w:rsidR="00E67A50" w:rsidRPr="001626F9" w:rsidRDefault="001F44A6" w:rsidP="009E7D30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 xml:space="preserve">czy </w:t>
      </w:r>
      <w:r w:rsidR="008C322F">
        <w:rPr>
          <w:rFonts w:ascii="Cambria" w:hAnsi="Cambria"/>
          <w:b/>
        </w:rPr>
        <w:t xml:space="preserve">roboty </w:t>
      </w:r>
      <w:r w:rsidR="00E67A50" w:rsidRPr="001626F9">
        <w:rPr>
          <w:rFonts w:ascii="Cambria" w:hAnsi="Cambria"/>
          <w:b/>
        </w:rPr>
        <w:t>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p w14:paraId="5546C02A" w14:textId="77777777" w:rsidR="00E67A50" w:rsidRPr="001626F9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646E64C" w14:textId="77777777" w:rsidR="00CB24BD" w:rsidRPr="001626F9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1626F9" w:rsidSect="009C352C">
      <w:headerReference w:type="default" r:id="rId8"/>
      <w:footerReference w:type="default" r:id="rId9"/>
      <w:pgSz w:w="11900" w:h="16840"/>
      <w:pgMar w:top="239" w:right="1418" w:bottom="426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0AFFD" w14:textId="77777777" w:rsidR="00135147" w:rsidRDefault="00135147" w:rsidP="00AF0EDA">
      <w:r>
        <w:separator/>
      </w:r>
    </w:p>
  </w:endnote>
  <w:endnote w:type="continuationSeparator" w:id="0">
    <w:p w14:paraId="5281CC0E" w14:textId="77777777" w:rsidR="00135147" w:rsidRDefault="0013514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153930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sdt>
        <w:sdtPr>
          <w:rPr>
            <w:rFonts w:ascii="Cambria" w:hAnsi="Cambri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6DAE012" w14:textId="7640B455" w:rsidR="00263C35" w:rsidRDefault="00263C35">
            <w:pPr>
              <w:pStyle w:val="Stopka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6CFB769" w14:textId="3B423AE9" w:rsidR="00263C35" w:rsidRPr="00263C35" w:rsidRDefault="00263C35">
            <w:pPr>
              <w:pStyle w:val="Stopka"/>
              <w:jc w:val="center"/>
              <w:rPr>
                <w:rFonts w:ascii="Cambria" w:hAnsi="Cambria"/>
                <w:sz w:val="20"/>
                <w:szCs w:val="20"/>
              </w:rPr>
            </w:pPr>
            <w:r w:rsidRPr="00263C35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263C35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EB93869" w14:textId="429E92C2" w:rsidR="008C322F" w:rsidRPr="00BA303A" w:rsidRDefault="008C322F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A19BF" w14:textId="77777777" w:rsidR="00135147" w:rsidRDefault="00135147" w:rsidP="00AF0EDA">
      <w:r>
        <w:separator/>
      </w:r>
    </w:p>
  </w:footnote>
  <w:footnote w:type="continuationSeparator" w:id="0">
    <w:p w14:paraId="08964779" w14:textId="77777777" w:rsidR="00135147" w:rsidRDefault="0013514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B8D57" w14:textId="77777777" w:rsidR="008C322F" w:rsidRDefault="008C322F" w:rsidP="002274D9"/>
  <w:p w14:paraId="1C90C3C3" w14:textId="79F2A80F" w:rsidR="002274D9" w:rsidRPr="005F4942" w:rsidRDefault="002274D9" w:rsidP="002274D9">
    <w:pPr>
      <w:pStyle w:val="Nagwek"/>
    </w:pPr>
  </w:p>
  <w:p w14:paraId="662C48F1" w14:textId="4961D366" w:rsidR="008C322F" w:rsidRPr="002274D9" w:rsidRDefault="00592C4E" w:rsidP="00C57899">
    <w:pPr>
      <w:pStyle w:val="Nagwek"/>
    </w:pPr>
    <w:r w:rsidRPr="00440CD4">
      <w:rPr>
        <w:b/>
        <w:bCs/>
        <w:noProof/>
        <w:szCs w:val="28"/>
      </w:rPr>
      <w:t xml:space="preserve">              </w:t>
    </w:r>
    <w:r w:rsidR="00C57899" w:rsidRPr="00C57899">
      <w:rPr>
        <w:rFonts w:ascii="Times New Roman" w:eastAsia="Times New Roman" w:hAnsi="Times New Roman"/>
        <w:noProof/>
        <w:lang w:eastAsia="ar-SA"/>
      </w:rPr>
      <w:drawing>
        <wp:inline distT="0" distB="0" distL="0" distR="0" wp14:anchorId="48F7DE93" wp14:editId="59F7D6F7">
          <wp:extent cx="5755640" cy="463776"/>
          <wp:effectExtent l="0" t="0" r="0" b="0"/>
          <wp:docPr id="1773086133" name="Obraz 17730861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63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40CD4">
      <w:rPr>
        <w:b/>
        <w:bCs/>
        <w:noProof/>
        <w:szCs w:val="28"/>
      </w:rPr>
      <w:t xml:space="preserve">          </w:t>
    </w:r>
  </w:p>
  <w:p w14:paraId="4BF724DC" w14:textId="77777777" w:rsidR="008C322F" w:rsidRDefault="008C322F" w:rsidP="00A848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65E7"/>
    <w:rsid w:val="00017621"/>
    <w:rsid w:val="000423C9"/>
    <w:rsid w:val="00074A8C"/>
    <w:rsid w:val="00082368"/>
    <w:rsid w:val="000962E8"/>
    <w:rsid w:val="000A0279"/>
    <w:rsid w:val="000A75E6"/>
    <w:rsid w:val="000B5B8A"/>
    <w:rsid w:val="000C59EB"/>
    <w:rsid w:val="000D0279"/>
    <w:rsid w:val="000E2106"/>
    <w:rsid w:val="000E3AD6"/>
    <w:rsid w:val="000E4666"/>
    <w:rsid w:val="000F4275"/>
    <w:rsid w:val="000F4B50"/>
    <w:rsid w:val="00110757"/>
    <w:rsid w:val="001112F1"/>
    <w:rsid w:val="00135147"/>
    <w:rsid w:val="00140CB3"/>
    <w:rsid w:val="00141C70"/>
    <w:rsid w:val="00156220"/>
    <w:rsid w:val="001626F9"/>
    <w:rsid w:val="00183B9B"/>
    <w:rsid w:val="0019071F"/>
    <w:rsid w:val="0019631F"/>
    <w:rsid w:val="00196E05"/>
    <w:rsid w:val="001A67B8"/>
    <w:rsid w:val="001B0E64"/>
    <w:rsid w:val="001B0F60"/>
    <w:rsid w:val="001B72BF"/>
    <w:rsid w:val="001D0AE2"/>
    <w:rsid w:val="001D163E"/>
    <w:rsid w:val="001D1FB3"/>
    <w:rsid w:val="001D2B5C"/>
    <w:rsid w:val="001E4DC5"/>
    <w:rsid w:val="001F44A6"/>
    <w:rsid w:val="001F6264"/>
    <w:rsid w:val="00210CA1"/>
    <w:rsid w:val="00213FE8"/>
    <w:rsid w:val="002152B1"/>
    <w:rsid w:val="002274D9"/>
    <w:rsid w:val="0023534F"/>
    <w:rsid w:val="002411D5"/>
    <w:rsid w:val="0024214D"/>
    <w:rsid w:val="00243D6D"/>
    <w:rsid w:val="00263C35"/>
    <w:rsid w:val="00263EE9"/>
    <w:rsid w:val="00271293"/>
    <w:rsid w:val="00271A6B"/>
    <w:rsid w:val="002A16B6"/>
    <w:rsid w:val="002A2EB2"/>
    <w:rsid w:val="002C3190"/>
    <w:rsid w:val="002C6FA4"/>
    <w:rsid w:val="002D4FF9"/>
    <w:rsid w:val="002D5043"/>
    <w:rsid w:val="002F301E"/>
    <w:rsid w:val="00307C98"/>
    <w:rsid w:val="00316D74"/>
    <w:rsid w:val="00317128"/>
    <w:rsid w:val="00320B1A"/>
    <w:rsid w:val="00323857"/>
    <w:rsid w:val="00336578"/>
    <w:rsid w:val="00347FBB"/>
    <w:rsid w:val="003700E1"/>
    <w:rsid w:val="00392C93"/>
    <w:rsid w:val="003A5D9C"/>
    <w:rsid w:val="003B3F61"/>
    <w:rsid w:val="003B5B75"/>
    <w:rsid w:val="003C49D6"/>
    <w:rsid w:val="003D3201"/>
    <w:rsid w:val="003E1A0F"/>
    <w:rsid w:val="003E2412"/>
    <w:rsid w:val="003E3863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60E80"/>
    <w:rsid w:val="00471D41"/>
    <w:rsid w:val="0047754D"/>
    <w:rsid w:val="00491A19"/>
    <w:rsid w:val="004A40D5"/>
    <w:rsid w:val="004B4FFB"/>
    <w:rsid w:val="004C3BA2"/>
    <w:rsid w:val="004D7B45"/>
    <w:rsid w:val="004E596D"/>
    <w:rsid w:val="004F7FF7"/>
    <w:rsid w:val="0050600D"/>
    <w:rsid w:val="0054552C"/>
    <w:rsid w:val="00551E3F"/>
    <w:rsid w:val="00560A6E"/>
    <w:rsid w:val="0057369A"/>
    <w:rsid w:val="00592C4E"/>
    <w:rsid w:val="00596E85"/>
    <w:rsid w:val="005A04FC"/>
    <w:rsid w:val="005B0E1B"/>
    <w:rsid w:val="005B596B"/>
    <w:rsid w:val="005B5F2D"/>
    <w:rsid w:val="005C7F09"/>
    <w:rsid w:val="005E29E5"/>
    <w:rsid w:val="005E326F"/>
    <w:rsid w:val="005F03C2"/>
    <w:rsid w:val="005F6A08"/>
    <w:rsid w:val="0061258C"/>
    <w:rsid w:val="006322BF"/>
    <w:rsid w:val="00653BB4"/>
    <w:rsid w:val="006657FA"/>
    <w:rsid w:val="00667BFA"/>
    <w:rsid w:val="00681A55"/>
    <w:rsid w:val="006A468E"/>
    <w:rsid w:val="006C000A"/>
    <w:rsid w:val="006C7A1C"/>
    <w:rsid w:val="006D3457"/>
    <w:rsid w:val="006E46B7"/>
    <w:rsid w:val="006E4907"/>
    <w:rsid w:val="006F04FC"/>
    <w:rsid w:val="006F2568"/>
    <w:rsid w:val="006F4CE5"/>
    <w:rsid w:val="0070663E"/>
    <w:rsid w:val="0072589E"/>
    <w:rsid w:val="00725B48"/>
    <w:rsid w:val="00730B35"/>
    <w:rsid w:val="007549FE"/>
    <w:rsid w:val="00760F25"/>
    <w:rsid w:val="00761C79"/>
    <w:rsid w:val="00763473"/>
    <w:rsid w:val="0076572D"/>
    <w:rsid w:val="00793068"/>
    <w:rsid w:val="007969B2"/>
    <w:rsid w:val="0079704B"/>
    <w:rsid w:val="007A1FD4"/>
    <w:rsid w:val="007A2D3E"/>
    <w:rsid w:val="007A3E7E"/>
    <w:rsid w:val="007B1647"/>
    <w:rsid w:val="007C7A24"/>
    <w:rsid w:val="007F2DA9"/>
    <w:rsid w:val="00804496"/>
    <w:rsid w:val="00824A21"/>
    <w:rsid w:val="00840092"/>
    <w:rsid w:val="00867C1F"/>
    <w:rsid w:val="00871D11"/>
    <w:rsid w:val="008B50AF"/>
    <w:rsid w:val="008C1A37"/>
    <w:rsid w:val="008C322F"/>
    <w:rsid w:val="008D170F"/>
    <w:rsid w:val="008D3491"/>
    <w:rsid w:val="008D66AC"/>
    <w:rsid w:val="008E2AE0"/>
    <w:rsid w:val="008E381B"/>
    <w:rsid w:val="008E7143"/>
    <w:rsid w:val="008E7550"/>
    <w:rsid w:val="008F6E5B"/>
    <w:rsid w:val="00900D3A"/>
    <w:rsid w:val="009175AE"/>
    <w:rsid w:val="009259E9"/>
    <w:rsid w:val="009273EE"/>
    <w:rsid w:val="00941E78"/>
    <w:rsid w:val="00946B49"/>
    <w:rsid w:val="009600F1"/>
    <w:rsid w:val="00972F9A"/>
    <w:rsid w:val="00985A9E"/>
    <w:rsid w:val="009945DF"/>
    <w:rsid w:val="009A39CD"/>
    <w:rsid w:val="009B14D6"/>
    <w:rsid w:val="009B41A5"/>
    <w:rsid w:val="009C352C"/>
    <w:rsid w:val="009D5CE9"/>
    <w:rsid w:val="009E1EE7"/>
    <w:rsid w:val="009E6958"/>
    <w:rsid w:val="009E7D30"/>
    <w:rsid w:val="00A1394D"/>
    <w:rsid w:val="00A14D20"/>
    <w:rsid w:val="00A3628A"/>
    <w:rsid w:val="00A417A5"/>
    <w:rsid w:val="00A77365"/>
    <w:rsid w:val="00A802EC"/>
    <w:rsid w:val="00A81D81"/>
    <w:rsid w:val="00A8486E"/>
    <w:rsid w:val="00AB1094"/>
    <w:rsid w:val="00AC0236"/>
    <w:rsid w:val="00AE5276"/>
    <w:rsid w:val="00AE6E1E"/>
    <w:rsid w:val="00AF0EDA"/>
    <w:rsid w:val="00AF78A8"/>
    <w:rsid w:val="00B02605"/>
    <w:rsid w:val="00B04539"/>
    <w:rsid w:val="00B0710D"/>
    <w:rsid w:val="00B20E18"/>
    <w:rsid w:val="00B3605D"/>
    <w:rsid w:val="00B467E6"/>
    <w:rsid w:val="00B71464"/>
    <w:rsid w:val="00B83D8F"/>
    <w:rsid w:val="00B84595"/>
    <w:rsid w:val="00BA0C2E"/>
    <w:rsid w:val="00BA46F4"/>
    <w:rsid w:val="00BC46F6"/>
    <w:rsid w:val="00BE3FC8"/>
    <w:rsid w:val="00BE6EC5"/>
    <w:rsid w:val="00BF515A"/>
    <w:rsid w:val="00C24A06"/>
    <w:rsid w:val="00C54EDB"/>
    <w:rsid w:val="00C57899"/>
    <w:rsid w:val="00C606DC"/>
    <w:rsid w:val="00C83AF7"/>
    <w:rsid w:val="00C958B2"/>
    <w:rsid w:val="00CB0B1C"/>
    <w:rsid w:val="00CB24BD"/>
    <w:rsid w:val="00CB44EC"/>
    <w:rsid w:val="00D04DDF"/>
    <w:rsid w:val="00D25335"/>
    <w:rsid w:val="00D317DD"/>
    <w:rsid w:val="00D40C0A"/>
    <w:rsid w:val="00D4320F"/>
    <w:rsid w:val="00D654E3"/>
    <w:rsid w:val="00D66B83"/>
    <w:rsid w:val="00D708DA"/>
    <w:rsid w:val="00D765D7"/>
    <w:rsid w:val="00D87CA9"/>
    <w:rsid w:val="00DA1C12"/>
    <w:rsid w:val="00DB7BD3"/>
    <w:rsid w:val="00DD55B2"/>
    <w:rsid w:val="00DF0814"/>
    <w:rsid w:val="00DF41A5"/>
    <w:rsid w:val="00E277DC"/>
    <w:rsid w:val="00E35647"/>
    <w:rsid w:val="00E3728C"/>
    <w:rsid w:val="00E5052C"/>
    <w:rsid w:val="00E510A2"/>
    <w:rsid w:val="00E67A50"/>
    <w:rsid w:val="00E84652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00352"/>
  <w15:docId w15:val="{7DA5B8EF-3DFE-44CD-A3DB-1EB3DB27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59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59E9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59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7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6fd04f67-4183-42e9-b466-1f22e2a59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5A825FE-E7C9-4C2E-942D-86B17B1F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Izabela Pawelec</cp:lastModifiedBy>
  <cp:revision>12</cp:revision>
  <cp:lastPrinted>2021-08-30T12:05:00Z</cp:lastPrinted>
  <dcterms:created xsi:type="dcterms:W3CDTF">2023-01-27T09:06:00Z</dcterms:created>
  <dcterms:modified xsi:type="dcterms:W3CDTF">2025-07-01T11:25:00Z</dcterms:modified>
</cp:coreProperties>
</file>